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2905"/>
        <w:gridCol w:w="6004"/>
        <w:gridCol w:w="246"/>
      </w:tblGrid>
      <w:tr w:rsidR="009D2059" w:rsidRPr="009D2059" w14:paraId="181243F7" w14:textId="77777777" w:rsidTr="009D2059">
        <w:trPr>
          <w:trHeight w:val="48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CD8B3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0" w:name="_GoBack"/>
            <w:r w:rsidRPr="009D20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</w:t>
            </w:r>
          </w:p>
        </w:tc>
      </w:tr>
      <w:tr w:rsidR="009D2059" w:rsidRPr="009D2059" w14:paraId="51274370" w14:textId="77777777" w:rsidTr="009D2059">
        <w:trPr>
          <w:trHeight w:val="9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614CE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CD8C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Создание чат-ботов в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WhatsApp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(WA),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telegram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 настроенной рекламой.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23BDD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Очень перспективная технология, которая уже сейчас пользуется спросом среди наших клиентов. Благодаря высокой конверсии от связки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трафик+чат-бот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клиенты получают реальные заявки и запросы.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7C7B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D2059" w:rsidRPr="009D2059" w14:paraId="5ED80664" w14:textId="77777777" w:rsidTr="009D2059">
        <w:trPr>
          <w:trHeight w:val="9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07D6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8904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SEO продвижение сайтов.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523FD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Клиенты, приходящие </w:t>
            </w:r>
            <w:proofErr w:type="gram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через поисковое продвижение</w:t>
            </w:r>
            <w:proofErr w:type="gram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остаются на сайте намного дольше (в среднем в 3! раза) чем с рекламы, взаимодействуют с сайтом лучше и приносят больше конверсий. Есть много успешных кейсов по данной работе.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269F7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D2059" w:rsidRPr="009D2059" w14:paraId="0AD4E267" w14:textId="77777777" w:rsidTr="009D2059">
        <w:trPr>
          <w:trHeight w:val="1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A061E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73EF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Создание многостраничных сайтов и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лендингов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152CC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сайтов с нуля с подключением аналитики для отслеживания их эффективности. Над проектом работает дизайнер, программист и копирайтер. Создано более 40 сайтов, хорошие или плохие в отношении дизайна вопрос риторический, но они стабильно приносят заявки по разумной цене.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0DB7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D2059" w:rsidRPr="009D2059" w14:paraId="0197AA09" w14:textId="77777777" w:rsidTr="009D2059">
        <w:trPr>
          <w:trHeight w:val="6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E3062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E475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интернет-магазинов.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359EF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Есть успешные кейсы и действующие договора на разработку и редизайн магазинов. Глубокое понимание, основанное на статистике, к юзабилити построению магазинов.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E0235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D2059" w:rsidRPr="009D2059" w14:paraId="36D7235B" w14:textId="77777777" w:rsidTr="009D2059">
        <w:trPr>
          <w:trHeight w:val="1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DBA2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B0D2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Настройка контекстной рекламы в системах Яндекс и Гугл.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C1488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данной услуге есть глубокое понимание всех принципов построения рекламных кампаний (РК), а также их эффективности. Размещаем рекламу не только на пресловутых РСЯ (КМС) и Поиске, но и других контекстных сервисах (баннеры, видеореклама, анимация...). Настраиваем цели и метрики для отслеживания эффективности рекламы.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C9C5C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9D2059" w:rsidRPr="009D2059" w14:paraId="57A0CCBF" w14:textId="77777777" w:rsidTr="009D2059">
        <w:trPr>
          <w:trHeight w:val="1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41ACB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4DB8D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Продажа и настройка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crm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системы Битрикс24.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892B" w14:textId="77777777" w:rsidR="009D2059" w:rsidRPr="009D2059" w:rsidRDefault="009D2059" w:rsidP="009D205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Настройка и внедрение (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прописание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регламентов) </w:t>
            </w:r>
            <w:proofErr w:type="spellStart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crm</w:t>
            </w:r>
            <w:proofErr w:type="spellEnd"/>
            <w:r w:rsidRPr="009D205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систем для наведения порядка в делах клиента. Благодаря системе, становится удобно собирать все обращения клиентов и заявки в одном месте, отслеживать рекламные расходы через сквозную аналитику, описать этапы сделок и назначить ответственных за сделки.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5DB0A" w14:textId="77777777" w:rsidR="009D2059" w:rsidRPr="009D2059" w:rsidRDefault="009D2059" w:rsidP="009D205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029FED4C" w14:textId="77777777" w:rsidR="00190276" w:rsidRDefault="00190276"/>
    <w:sectPr w:rsidR="0019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BA"/>
    <w:rsid w:val="00190276"/>
    <w:rsid w:val="005E7CBA"/>
    <w:rsid w:val="009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99FB-0FD0-4361-8657-0BB0C82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kol_l_lechka</dc:creator>
  <cp:keywords/>
  <dc:description/>
  <cp:lastModifiedBy>kol_l_lechka</cp:lastModifiedBy>
  <cp:revision>2</cp:revision>
  <dcterms:created xsi:type="dcterms:W3CDTF">2020-11-12T04:57:00Z</dcterms:created>
  <dcterms:modified xsi:type="dcterms:W3CDTF">2020-11-12T04:57:00Z</dcterms:modified>
</cp:coreProperties>
</file>